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F" w:rsidRPr="003D4BA1" w:rsidRDefault="00E14318">
      <w:pPr>
        <w:jc w:val="center"/>
        <w:rPr>
          <w:rFonts w:ascii="宋体" w:hAnsi="宋体"/>
          <w:b/>
          <w:bCs/>
          <w:sz w:val="44"/>
          <w:szCs w:val="44"/>
        </w:rPr>
      </w:pPr>
      <w:r w:rsidRPr="003D4BA1">
        <w:rPr>
          <w:rFonts w:ascii="宋体" w:hAnsi="宋体" w:cs="宋体" w:hint="eastAsia"/>
          <w:b/>
          <w:bCs/>
          <w:sz w:val="44"/>
          <w:szCs w:val="44"/>
        </w:rPr>
        <w:t>山东工程职业技术大学</w:t>
      </w:r>
    </w:p>
    <w:p w:rsidR="00225A0F" w:rsidRPr="003D4BA1" w:rsidRDefault="00315CA4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关于公布</w:t>
      </w:r>
      <w:r w:rsidR="00E14318" w:rsidRPr="003D4BA1">
        <w:rPr>
          <w:rFonts w:ascii="宋体" w:hAnsi="宋体" w:hint="eastAsia"/>
          <w:b/>
          <w:bCs/>
          <w:sz w:val="44"/>
          <w:szCs w:val="44"/>
        </w:rPr>
        <w:t>2020</w:t>
      </w:r>
      <w:r w:rsidR="00711F5B">
        <w:rPr>
          <w:rFonts w:ascii="宋体" w:hAnsi="宋体" w:cs="宋体" w:hint="eastAsia"/>
          <w:b/>
          <w:bCs/>
          <w:sz w:val="44"/>
          <w:szCs w:val="44"/>
        </w:rPr>
        <w:t>年</w:t>
      </w:r>
      <w:r w:rsidR="00E14318" w:rsidRPr="003D4BA1">
        <w:rPr>
          <w:rFonts w:ascii="宋体" w:hAnsi="宋体" w:cs="宋体" w:hint="eastAsia"/>
          <w:b/>
          <w:bCs/>
          <w:sz w:val="44"/>
          <w:szCs w:val="44"/>
        </w:rPr>
        <w:t>优质在线课程获奖名单的通知</w:t>
      </w:r>
    </w:p>
    <w:p w:rsidR="00225A0F" w:rsidRPr="00D2558E" w:rsidRDefault="00E14318" w:rsidP="005332BB">
      <w:pPr>
        <w:spacing w:line="576" w:lineRule="exact"/>
        <w:rPr>
          <w:rFonts w:ascii="仿宋_GB2312" w:eastAsia="仿宋_GB2312"/>
          <w:bCs/>
          <w:sz w:val="28"/>
          <w:szCs w:val="28"/>
        </w:rPr>
      </w:pPr>
      <w:r w:rsidRPr="00D2558E">
        <w:rPr>
          <w:rFonts w:ascii="仿宋_GB2312" w:eastAsia="仿宋_GB2312" w:cs="宋体" w:hint="eastAsia"/>
          <w:bCs/>
          <w:sz w:val="28"/>
          <w:szCs w:val="28"/>
        </w:rPr>
        <w:t>各部门、各单位：</w:t>
      </w:r>
    </w:p>
    <w:p w:rsidR="00225A0F" w:rsidRPr="00D2558E" w:rsidRDefault="00E14318" w:rsidP="00D2558E">
      <w:pPr>
        <w:widowControl/>
        <w:spacing w:line="576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D2558E">
        <w:rPr>
          <w:rFonts w:ascii="仿宋_GB2312" w:eastAsia="仿宋_GB2312" w:hAnsi="宋体" w:cs="宋体" w:hint="eastAsia"/>
          <w:sz w:val="28"/>
          <w:szCs w:val="28"/>
        </w:rPr>
        <w:t>根据《教育信息化十年发展规划（2011-2020）》提出的“优质数字教育资源建设与共享行动”和《山东省教育信息化2.0行动计划（2019—2022）》文件精神，学校组织了2020年优质在线课</w:t>
      </w:r>
      <w:r w:rsidR="00EC6BCB" w:rsidRPr="00D2558E">
        <w:rPr>
          <w:rFonts w:ascii="仿宋_GB2312" w:eastAsia="仿宋_GB2312" w:hAnsi="宋体" w:cs="宋体" w:hint="eastAsia"/>
          <w:sz w:val="28"/>
          <w:szCs w:val="28"/>
        </w:rPr>
        <w:t>程评选工作。经个人申报、院部推荐、学校评审小组评议，确定一等奖一名，二等奖三名，三等奖六</w:t>
      </w:r>
      <w:r w:rsidRPr="00D2558E">
        <w:rPr>
          <w:rFonts w:ascii="仿宋_GB2312" w:eastAsia="仿宋_GB2312" w:hAnsi="宋体" w:cs="宋体" w:hint="eastAsia"/>
          <w:sz w:val="28"/>
          <w:szCs w:val="28"/>
        </w:rPr>
        <w:t>名，优秀奖七名。现将获奖名单（见附件1</w:t>
      </w:r>
      <w:r w:rsidR="00315CA4" w:rsidRPr="00D2558E">
        <w:rPr>
          <w:rFonts w:ascii="仿宋_GB2312" w:eastAsia="仿宋_GB2312" w:hAnsi="宋体" w:cs="宋体" w:hint="eastAsia"/>
          <w:sz w:val="28"/>
          <w:szCs w:val="28"/>
        </w:rPr>
        <w:t>）予以公布</w:t>
      </w:r>
      <w:r w:rsidR="008F1109">
        <w:rPr>
          <w:rFonts w:ascii="仿宋_GB2312" w:eastAsia="仿宋_GB2312" w:hAnsi="宋体" w:cs="宋体" w:hint="eastAsia"/>
          <w:sz w:val="28"/>
          <w:szCs w:val="28"/>
        </w:rPr>
        <w:t>，同时推荐获奖教师参加</w:t>
      </w:r>
      <w:r w:rsidR="008F1109" w:rsidRPr="008F1109">
        <w:rPr>
          <w:rFonts w:ascii="仿宋_GB2312" w:eastAsia="仿宋_GB2312" w:hAnsi="宋体" w:cs="宋体" w:hint="eastAsia"/>
          <w:sz w:val="28"/>
          <w:szCs w:val="28"/>
        </w:rPr>
        <w:t>2020</w:t>
      </w:r>
      <w:r w:rsidR="008F1109">
        <w:rPr>
          <w:rFonts w:ascii="仿宋_GB2312" w:eastAsia="仿宋_GB2312" w:hAnsi="宋体" w:cs="宋体" w:hint="eastAsia"/>
          <w:sz w:val="28"/>
          <w:szCs w:val="28"/>
        </w:rPr>
        <w:t>年全省职业院校教学能力大赛</w:t>
      </w:r>
      <w:r w:rsidRPr="00D2558E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34F6E" w:rsidRDefault="004E0D1B" w:rsidP="00D2558E">
      <w:pPr>
        <w:widowControl/>
        <w:spacing w:line="576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D2558E">
        <w:rPr>
          <w:rFonts w:ascii="仿宋_GB2312" w:eastAsia="仿宋_GB2312" w:hAnsi="宋体" w:cs="宋体" w:hint="eastAsia"/>
          <w:sz w:val="28"/>
          <w:szCs w:val="28"/>
        </w:rPr>
        <w:t>希望获奖教师继</w:t>
      </w:r>
      <w:r w:rsidR="0056425F" w:rsidRPr="00D2558E">
        <w:rPr>
          <w:rFonts w:ascii="仿宋_GB2312" w:eastAsia="仿宋_GB2312" w:hAnsi="宋体" w:cs="宋体" w:hint="eastAsia"/>
          <w:sz w:val="28"/>
          <w:szCs w:val="28"/>
        </w:rPr>
        <w:t>续努力，深入研究，不断提高自身专业素养和</w:t>
      </w:r>
      <w:r w:rsidR="00B34F6E">
        <w:rPr>
          <w:rFonts w:ascii="仿宋_GB2312" w:eastAsia="仿宋_GB2312" w:hAnsi="宋体" w:cs="宋体" w:hint="eastAsia"/>
          <w:sz w:val="28"/>
          <w:szCs w:val="28"/>
        </w:rPr>
        <w:t>教学水平</w:t>
      </w:r>
      <w:r w:rsidR="0056425F" w:rsidRPr="00D2558E">
        <w:rPr>
          <w:rFonts w:ascii="仿宋_GB2312" w:eastAsia="仿宋_GB2312" w:hAnsi="宋体" w:cs="宋体" w:hint="eastAsia"/>
          <w:sz w:val="28"/>
          <w:szCs w:val="28"/>
        </w:rPr>
        <w:t>，确保线上教学质量</w:t>
      </w:r>
      <w:r w:rsidRPr="00D2558E">
        <w:rPr>
          <w:rFonts w:ascii="仿宋_GB2312" w:eastAsia="仿宋_GB2312" w:hAnsi="宋体" w:cs="宋体" w:hint="eastAsia"/>
          <w:sz w:val="28"/>
          <w:szCs w:val="28"/>
        </w:rPr>
        <w:t>持续提升。同时，希望各院部以此项活动为契机，充分发挥获奖教师的示范作用，提高教师信息化教学水平，促进学校信息化教育教学的改革与创新，</w:t>
      </w:r>
      <w:r w:rsidR="008F1109" w:rsidRPr="00D2558E">
        <w:rPr>
          <w:rFonts w:ascii="仿宋_GB2312" w:eastAsia="仿宋_GB2312" w:hAnsi="宋体" w:cs="宋体" w:hint="eastAsia"/>
          <w:sz w:val="28"/>
          <w:szCs w:val="28"/>
        </w:rPr>
        <w:t>全面</w:t>
      </w:r>
      <w:r w:rsidR="00B34F6E">
        <w:rPr>
          <w:rFonts w:ascii="仿宋_GB2312" w:eastAsia="仿宋_GB2312" w:hAnsi="宋体" w:cs="宋体" w:hint="eastAsia"/>
          <w:sz w:val="28"/>
          <w:szCs w:val="28"/>
        </w:rPr>
        <w:t>提高我校人才培养质量。</w:t>
      </w:r>
    </w:p>
    <w:p w:rsidR="00225A0F" w:rsidRPr="00D2558E" w:rsidRDefault="00E14318" w:rsidP="00D2558E">
      <w:pPr>
        <w:widowControl/>
        <w:spacing w:line="576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D2558E">
        <w:rPr>
          <w:rFonts w:ascii="仿宋_GB2312" w:eastAsia="仿宋_GB2312" w:hAnsi="宋体" w:cs="宋体" w:hint="eastAsia"/>
          <w:sz w:val="28"/>
          <w:szCs w:val="28"/>
        </w:rPr>
        <w:t>附件1</w:t>
      </w:r>
      <w:r w:rsidR="00EC6BCB" w:rsidRPr="00D2558E">
        <w:rPr>
          <w:rFonts w:ascii="仿宋_GB2312" w:eastAsia="仿宋_GB2312" w:hAnsi="宋体" w:cs="宋体" w:hint="eastAsia"/>
          <w:sz w:val="28"/>
          <w:szCs w:val="28"/>
        </w:rPr>
        <w:t>:</w:t>
      </w:r>
      <w:r w:rsidRPr="00D2558E">
        <w:rPr>
          <w:rFonts w:ascii="仿宋_GB2312" w:eastAsia="仿宋_GB2312" w:hAnsi="宋体" w:cs="宋体" w:hint="eastAsia"/>
          <w:sz w:val="28"/>
          <w:szCs w:val="28"/>
        </w:rPr>
        <w:t>山东工程职业技术大学2020年优质在线课程获奖名单</w:t>
      </w:r>
    </w:p>
    <w:p w:rsidR="00992AF2" w:rsidRPr="00D2558E" w:rsidRDefault="00992AF2" w:rsidP="00D2558E">
      <w:pPr>
        <w:widowControl/>
        <w:spacing w:line="576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</w:p>
    <w:p w:rsidR="00225A0F" w:rsidRPr="00D2558E" w:rsidRDefault="00E14318" w:rsidP="00D2558E">
      <w:pPr>
        <w:widowControl/>
        <w:spacing w:line="576" w:lineRule="exact"/>
        <w:ind w:firstLineChars="1900" w:firstLine="5320"/>
        <w:jc w:val="left"/>
        <w:rPr>
          <w:rFonts w:ascii="仿宋_GB2312" w:eastAsia="仿宋_GB2312" w:hAnsi="宋体" w:cs="宋体"/>
          <w:sz w:val="28"/>
          <w:szCs w:val="28"/>
        </w:rPr>
      </w:pPr>
      <w:r w:rsidRPr="00D2558E">
        <w:rPr>
          <w:rFonts w:ascii="仿宋_GB2312" w:eastAsia="仿宋_GB2312" w:hAnsi="宋体" w:cs="宋体" w:hint="eastAsia"/>
          <w:sz w:val="28"/>
          <w:szCs w:val="28"/>
        </w:rPr>
        <w:t>山东工程职业技术大学</w:t>
      </w:r>
    </w:p>
    <w:p w:rsidR="00225A0F" w:rsidRPr="00D2558E" w:rsidRDefault="00E14318" w:rsidP="00D2558E">
      <w:pPr>
        <w:widowControl/>
        <w:spacing w:line="576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D2558E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D162F3" w:rsidRPr="00D2558E">
        <w:rPr>
          <w:rFonts w:ascii="仿宋_GB2312" w:eastAsia="仿宋_GB2312" w:hAnsi="宋体" w:cs="宋体" w:hint="eastAsia"/>
          <w:sz w:val="28"/>
          <w:szCs w:val="28"/>
        </w:rPr>
        <w:t xml:space="preserve">                         </w:t>
      </w:r>
      <w:r w:rsidRPr="00D2558E"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="00992AF2" w:rsidRPr="00D2558E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50926" w:rsidRPr="00D2558E">
        <w:rPr>
          <w:rFonts w:ascii="仿宋_GB2312" w:eastAsia="仿宋_GB2312" w:hAnsi="宋体" w:cs="宋体" w:hint="eastAsia"/>
          <w:sz w:val="28"/>
          <w:szCs w:val="28"/>
        </w:rPr>
        <w:t xml:space="preserve">       </w:t>
      </w:r>
      <w:bookmarkStart w:id="0" w:name="_GoBack"/>
      <w:bookmarkEnd w:id="0"/>
      <w:r w:rsidR="00585D06" w:rsidRPr="00D2558E">
        <w:rPr>
          <w:rFonts w:ascii="仿宋_GB2312" w:eastAsia="仿宋_GB2312" w:hAnsi="宋体" w:cs="宋体"/>
          <w:sz w:val="28"/>
          <w:szCs w:val="28"/>
        </w:rPr>
        <w:t>2020年5月</w:t>
      </w:r>
      <w:r w:rsidR="00D7513E">
        <w:rPr>
          <w:rFonts w:ascii="仿宋_GB2312" w:eastAsia="仿宋_GB2312" w:hAnsi="宋体" w:cs="宋体" w:hint="eastAsia"/>
          <w:sz w:val="28"/>
          <w:szCs w:val="28"/>
        </w:rPr>
        <w:t>27</w:t>
      </w:r>
      <w:r w:rsidR="00585D06" w:rsidRPr="00D2558E">
        <w:rPr>
          <w:rFonts w:ascii="仿宋_GB2312" w:eastAsia="仿宋_GB2312" w:hAnsi="宋体" w:cs="宋体"/>
          <w:sz w:val="28"/>
          <w:szCs w:val="28"/>
        </w:rPr>
        <w:t>日</w:t>
      </w:r>
    </w:p>
    <w:p w:rsidR="00225A0F" w:rsidRPr="00450926" w:rsidRDefault="00225A0F" w:rsidP="00B929AB">
      <w:pPr>
        <w:spacing w:line="576" w:lineRule="atLeast"/>
        <w:rPr>
          <w:rFonts w:ascii="仿宋_GB2312" w:eastAsia="仿宋_GB2312"/>
          <w:sz w:val="28"/>
          <w:szCs w:val="28"/>
        </w:rPr>
        <w:sectPr w:rsidR="00225A0F" w:rsidRPr="00450926" w:rsidSect="008F781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5A0F" w:rsidRPr="00777D79" w:rsidRDefault="00E14318">
      <w:pPr>
        <w:widowControl/>
        <w:spacing w:line="560" w:lineRule="exact"/>
        <w:jc w:val="left"/>
        <w:rPr>
          <w:rFonts w:ascii="仿宋_GB2312" w:eastAsia="仿宋_GB2312" w:hAnsi="宋体" w:cs="宋体"/>
          <w:sz w:val="28"/>
          <w:szCs w:val="28"/>
        </w:rPr>
      </w:pPr>
      <w:r w:rsidRPr="00777D79">
        <w:rPr>
          <w:rFonts w:ascii="仿宋_GB2312" w:eastAsia="仿宋_GB2312" w:hAnsi="宋体" w:cs="宋体" w:hint="eastAsia"/>
          <w:sz w:val="28"/>
          <w:szCs w:val="28"/>
        </w:rPr>
        <w:lastRenderedPageBreak/>
        <w:t>附件1：</w:t>
      </w:r>
    </w:p>
    <w:p w:rsidR="00225A0F" w:rsidRPr="00992AF2" w:rsidRDefault="00E14318">
      <w:pPr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  <w:r w:rsidRPr="00992AF2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山东工程职业技术大学</w:t>
      </w:r>
    </w:p>
    <w:p w:rsidR="00225A0F" w:rsidRPr="00992AF2" w:rsidRDefault="00E14318">
      <w:pPr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  <w:r w:rsidRPr="00992AF2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2020年优质在线课程获奖名单</w:t>
      </w:r>
    </w:p>
    <w:p w:rsidR="00225A0F" w:rsidRDefault="00225A0F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2004"/>
        <w:gridCol w:w="2272"/>
        <w:gridCol w:w="3475"/>
      </w:tblGrid>
      <w:tr w:rsidR="00225A0F" w:rsidTr="00777D79">
        <w:trPr>
          <w:trHeight w:hRule="exact" w:val="397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黑体" w:eastAsia="黑体"/>
                <w:b/>
              </w:rPr>
            </w:pPr>
            <w:r w:rsidRPr="00992AF2">
              <w:rPr>
                <w:rFonts w:ascii="黑体" w:eastAsia="黑体" w:hint="eastAsia"/>
                <w:b/>
              </w:rPr>
              <w:t>序号</w:t>
            </w:r>
          </w:p>
        </w:tc>
        <w:tc>
          <w:tcPr>
            <w:tcW w:w="1176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黑体" w:eastAsia="黑体"/>
                <w:b/>
              </w:rPr>
            </w:pPr>
            <w:r w:rsidRPr="00992AF2">
              <w:rPr>
                <w:rFonts w:ascii="黑体" w:eastAsia="黑体" w:hint="eastAsia"/>
                <w:b/>
              </w:rPr>
              <w:t>等级</w:t>
            </w:r>
          </w:p>
        </w:tc>
        <w:tc>
          <w:tcPr>
            <w:tcW w:w="1333" w:type="pct"/>
            <w:vAlign w:val="center"/>
          </w:tcPr>
          <w:p w:rsidR="00225A0F" w:rsidRPr="00992AF2" w:rsidRDefault="00E14318" w:rsidP="00992AF2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黑体" w:eastAsia="黑体"/>
                <w:b/>
              </w:rPr>
            </w:pPr>
            <w:r w:rsidRPr="00992AF2"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黑体" w:eastAsia="黑体"/>
                <w:b/>
              </w:rPr>
            </w:pPr>
            <w:r w:rsidRPr="00992AF2">
              <w:rPr>
                <w:rFonts w:ascii="黑体" w:eastAsia="黑体" w:hint="eastAsia"/>
                <w:b/>
              </w:rPr>
              <w:t>院部</w:t>
            </w:r>
          </w:p>
        </w:tc>
      </w:tr>
      <w:tr w:rsidR="00225A0F" w:rsidTr="00EC6BCB">
        <w:trPr>
          <w:trHeight w:hRule="exact" w:val="589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176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一等奖</w:t>
            </w: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董丽丽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基础教学部</w:t>
            </w:r>
          </w:p>
        </w:tc>
      </w:tr>
      <w:tr w:rsidR="00161739" w:rsidTr="00EC6BCB">
        <w:trPr>
          <w:trHeight w:hRule="exact" w:val="556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76" w:type="pct"/>
            <w:vMerge w:val="restart"/>
            <w:vAlign w:val="center"/>
          </w:tcPr>
          <w:p w:rsidR="00161739" w:rsidRPr="00992AF2" w:rsidRDefault="00161739" w:rsidP="002C1976">
            <w:pPr>
              <w:pStyle w:val="a5"/>
              <w:spacing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二等奖</w:t>
            </w: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秦冉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机械工程学院</w:t>
            </w:r>
          </w:p>
        </w:tc>
      </w:tr>
      <w:tr w:rsidR="00161739" w:rsidTr="00EC6BCB">
        <w:trPr>
          <w:trHeight w:hRule="exact" w:val="564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王晓红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信息工程学院</w:t>
            </w:r>
          </w:p>
        </w:tc>
      </w:tr>
      <w:tr w:rsidR="00161739" w:rsidTr="00EC6BCB">
        <w:trPr>
          <w:trHeight w:hRule="exact" w:val="557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 w:rsidP="00BA2BAB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陈风月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交通工程学院</w:t>
            </w:r>
          </w:p>
        </w:tc>
      </w:tr>
      <w:tr w:rsidR="00161739" w:rsidTr="00EC6BCB">
        <w:trPr>
          <w:trHeight w:hRule="exact" w:val="579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176" w:type="pct"/>
            <w:vMerge w:val="restart"/>
            <w:vAlign w:val="center"/>
          </w:tcPr>
          <w:p w:rsidR="00161739" w:rsidRPr="00992AF2" w:rsidRDefault="00161739" w:rsidP="0048670E">
            <w:pPr>
              <w:pStyle w:val="a5"/>
              <w:spacing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三等奖</w:t>
            </w: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张世超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鼎利学院</w:t>
            </w:r>
          </w:p>
        </w:tc>
      </w:tr>
      <w:tr w:rsidR="00161739" w:rsidTr="00EC6BCB">
        <w:trPr>
          <w:trHeight w:hRule="exact" w:val="560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王红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建筑工程学院</w:t>
            </w:r>
          </w:p>
        </w:tc>
      </w:tr>
      <w:tr w:rsidR="00161739" w:rsidTr="00EC6BCB">
        <w:trPr>
          <w:trHeight w:hRule="exact" w:val="568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江天仿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信息工程学院</w:t>
            </w:r>
          </w:p>
        </w:tc>
      </w:tr>
      <w:tr w:rsidR="00161739" w:rsidTr="00EC6BCB">
        <w:trPr>
          <w:trHeight w:hRule="exact" w:val="562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杨校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鼎利学院</w:t>
            </w:r>
          </w:p>
        </w:tc>
      </w:tr>
      <w:tr w:rsidR="00161739" w:rsidTr="00EC6BCB">
        <w:trPr>
          <w:trHeight w:hRule="exact" w:val="569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赵世磊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思政</w:t>
            </w:r>
            <w:r w:rsidR="005332BB">
              <w:rPr>
                <w:rFonts w:ascii="仿宋_GB2312" w:eastAsia="仿宋_GB2312" w:hint="eastAsia"/>
                <w:sz w:val="21"/>
                <w:szCs w:val="21"/>
              </w:rPr>
              <w:t>课</w:t>
            </w:r>
            <w:r w:rsidRPr="00992AF2">
              <w:rPr>
                <w:rFonts w:ascii="仿宋_GB2312" w:eastAsia="仿宋_GB2312" w:hint="eastAsia"/>
                <w:sz w:val="21"/>
                <w:szCs w:val="21"/>
              </w:rPr>
              <w:t>教学部</w:t>
            </w:r>
          </w:p>
        </w:tc>
      </w:tr>
      <w:tr w:rsidR="00161739" w:rsidTr="00EC6BCB">
        <w:trPr>
          <w:trHeight w:hRule="exact" w:val="564"/>
        </w:trPr>
        <w:tc>
          <w:tcPr>
            <w:tcW w:w="452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176" w:type="pct"/>
            <w:vMerge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辛丽华</w:t>
            </w:r>
          </w:p>
        </w:tc>
        <w:tc>
          <w:tcPr>
            <w:tcW w:w="2039" w:type="pct"/>
            <w:vAlign w:val="center"/>
          </w:tcPr>
          <w:p w:rsidR="00161739" w:rsidRPr="00992AF2" w:rsidRDefault="00161739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工商管理学院</w:t>
            </w:r>
          </w:p>
        </w:tc>
      </w:tr>
      <w:tr w:rsidR="00225A0F" w:rsidTr="00EC6BCB">
        <w:trPr>
          <w:trHeight w:hRule="exact" w:val="558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176" w:type="pct"/>
            <w:vMerge w:val="restar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优秀奖</w:t>
            </w: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王建强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机械工程学院</w:t>
            </w:r>
          </w:p>
        </w:tc>
      </w:tr>
      <w:tr w:rsidR="00225A0F" w:rsidTr="00EC6BCB">
        <w:trPr>
          <w:trHeight w:hRule="exact" w:val="566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176" w:type="pct"/>
            <w:vMerge/>
            <w:vAlign w:val="center"/>
          </w:tcPr>
          <w:p w:rsidR="00225A0F" w:rsidRPr="00992AF2" w:rsidRDefault="00225A0F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林心璐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建筑工程学院</w:t>
            </w:r>
          </w:p>
        </w:tc>
      </w:tr>
      <w:tr w:rsidR="00225A0F" w:rsidTr="00EC6BCB">
        <w:trPr>
          <w:trHeight w:hRule="exact" w:val="560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176" w:type="pct"/>
            <w:vMerge/>
            <w:vAlign w:val="center"/>
          </w:tcPr>
          <w:p w:rsidR="00225A0F" w:rsidRPr="00992AF2" w:rsidRDefault="00225A0F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刘璐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基础教学部</w:t>
            </w:r>
          </w:p>
        </w:tc>
      </w:tr>
      <w:tr w:rsidR="00225A0F" w:rsidTr="00EC6BCB">
        <w:trPr>
          <w:trHeight w:hRule="exact" w:val="582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176" w:type="pct"/>
            <w:vMerge/>
            <w:vAlign w:val="center"/>
          </w:tcPr>
          <w:p w:rsidR="00225A0F" w:rsidRPr="00992AF2" w:rsidRDefault="00225A0F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吕媛媛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交通工程学院</w:t>
            </w:r>
          </w:p>
        </w:tc>
      </w:tr>
      <w:tr w:rsidR="00225A0F" w:rsidTr="00EC6BCB">
        <w:trPr>
          <w:trHeight w:hRule="exact" w:val="562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176" w:type="pct"/>
            <w:vMerge/>
            <w:vAlign w:val="center"/>
          </w:tcPr>
          <w:p w:rsidR="00225A0F" w:rsidRPr="00992AF2" w:rsidRDefault="00225A0F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韩北风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现代艺术学院</w:t>
            </w:r>
          </w:p>
        </w:tc>
      </w:tr>
      <w:tr w:rsidR="00225A0F" w:rsidTr="00EC6BCB">
        <w:trPr>
          <w:trHeight w:hRule="exact" w:val="556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1176" w:type="pct"/>
            <w:vMerge/>
            <w:vAlign w:val="center"/>
          </w:tcPr>
          <w:p w:rsidR="00225A0F" w:rsidRPr="00992AF2" w:rsidRDefault="00225A0F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孔德花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思政</w:t>
            </w:r>
            <w:r w:rsidR="005332BB">
              <w:rPr>
                <w:rFonts w:ascii="仿宋_GB2312" w:eastAsia="仿宋_GB2312" w:hint="eastAsia"/>
                <w:sz w:val="21"/>
                <w:szCs w:val="21"/>
              </w:rPr>
              <w:t>课</w:t>
            </w:r>
            <w:r w:rsidRPr="00992AF2">
              <w:rPr>
                <w:rFonts w:ascii="仿宋_GB2312" w:eastAsia="仿宋_GB2312" w:hint="eastAsia"/>
                <w:sz w:val="21"/>
                <w:szCs w:val="21"/>
              </w:rPr>
              <w:t>教学部</w:t>
            </w:r>
          </w:p>
        </w:tc>
      </w:tr>
      <w:tr w:rsidR="00225A0F" w:rsidTr="00EC6BCB">
        <w:trPr>
          <w:trHeight w:hRule="exact" w:val="564"/>
        </w:trPr>
        <w:tc>
          <w:tcPr>
            <w:tcW w:w="452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1176" w:type="pct"/>
            <w:vMerge/>
            <w:vAlign w:val="center"/>
          </w:tcPr>
          <w:p w:rsidR="00225A0F" w:rsidRPr="00992AF2" w:rsidRDefault="00225A0F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3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宁山聪</w:t>
            </w:r>
          </w:p>
        </w:tc>
        <w:tc>
          <w:tcPr>
            <w:tcW w:w="2039" w:type="pct"/>
            <w:vAlign w:val="center"/>
          </w:tcPr>
          <w:p w:rsidR="00225A0F" w:rsidRPr="00992AF2" w:rsidRDefault="00E14318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992AF2">
              <w:rPr>
                <w:rFonts w:ascii="仿宋_GB2312" w:eastAsia="仿宋_GB2312" w:hint="eastAsia"/>
                <w:sz w:val="21"/>
                <w:szCs w:val="21"/>
              </w:rPr>
              <w:t>工商管理学院</w:t>
            </w:r>
          </w:p>
        </w:tc>
      </w:tr>
    </w:tbl>
    <w:p w:rsidR="00225A0F" w:rsidRDefault="00225A0F">
      <w:pPr>
        <w:rPr>
          <w:sz w:val="28"/>
          <w:szCs w:val="28"/>
        </w:rPr>
      </w:pPr>
    </w:p>
    <w:sectPr w:rsidR="00225A0F" w:rsidSect="00744DA9">
      <w:pgSz w:w="11906" w:h="16838"/>
      <w:pgMar w:top="109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5E" w:rsidRDefault="0083665E" w:rsidP="00D162F3">
      <w:r>
        <w:separator/>
      </w:r>
    </w:p>
  </w:endnote>
  <w:endnote w:type="continuationSeparator" w:id="0">
    <w:p w:rsidR="0083665E" w:rsidRDefault="0083665E" w:rsidP="00D16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649739"/>
      <w:docPartObj>
        <w:docPartGallery w:val="Page Numbers (Bottom of Page)"/>
        <w:docPartUnique/>
      </w:docPartObj>
    </w:sdtPr>
    <w:sdtContent>
      <w:p w:rsidR="003D4BA1" w:rsidRDefault="00455D5F">
        <w:pPr>
          <w:pStyle w:val="a3"/>
          <w:jc w:val="center"/>
        </w:pPr>
        <w:r>
          <w:fldChar w:fldCharType="begin"/>
        </w:r>
        <w:r w:rsidR="003D4BA1">
          <w:instrText>PAGE   \* MERGEFORMAT</w:instrText>
        </w:r>
        <w:r>
          <w:fldChar w:fldCharType="separate"/>
        </w:r>
        <w:r w:rsidR="00384723" w:rsidRPr="00384723">
          <w:rPr>
            <w:noProof/>
            <w:lang w:val="zh-CN"/>
          </w:rPr>
          <w:t>1</w:t>
        </w:r>
        <w:r>
          <w:fldChar w:fldCharType="end"/>
        </w:r>
      </w:p>
    </w:sdtContent>
  </w:sdt>
  <w:p w:rsidR="003D4BA1" w:rsidRDefault="003D4B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5E" w:rsidRDefault="0083665E" w:rsidP="00D162F3">
      <w:r>
        <w:separator/>
      </w:r>
    </w:p>
  </w:footnote>
  <w:footnote w:type="continuationSeparator" w:id="0">
    <w:p w:rsidR="0083665E" w:rsidRDefault="0083665E" w:rsidP="00D16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487"/>
    <w:rsid w:val="00022353"/>
    <w:rsid w:val="00070335"/>
    <w:rsid w:val="00076299"/>
    <w:rsid w:val="00086800"/>
    <w:rsid w:val="000912BA"/>
    <w:rsid w:val="000922BF"/>
    <w:rsid w:val="000B581C"/>
    <w:rsid w:val="000C662C"/>
    <w:rsid w:val="000C781A"/>
    <w:rsid w:val="000D72FA"/>
    <w:rsid w:val="000E0721"/>
    <w:rsid w:val="0012116E"/>
    <w:rsid w:val="00130097"/>
    <w:rsid w:val="00130956"/>
    <w:rsid w:val="00161739"/>
    <w:rsid w:val="001705DF"/>
    <w:rsid w:val="001A23DB"/>
    <w:rsid w:val="001B0452"/>
    <w:rsid w:val="001B5C04"/>
    <w:rsid w:val="001C44C3"/>
    <w:rsid w:val="001D256D"/>
    <w:rsid w:val="001E3E53"/>
    <w:rsid w:val="001F7603"/>
    <w:rsid w:val="00225A0F"/>
    <w:rsid w:val="00227D80"/>
    <w:rsid w:val="002422BF"/>
    <w:rsid w:val="00244051"/>
    <w:rsid w:val="00251A6C"/>
    <w:rsid w:val="002A6744"/>
    <w:rsid w:val="002B2DB2"/>
    <w:rsid w:val="002E3A47"/>
    <w:rsid w:val="00315CA4"/>
    <w:rsid w:val="00315CB2"/>
    <w:rsid w:val="0031630E"/>
    <w:rsid w:val="00334B6C"/>
    <w:rsid w:val="00352688"/>
    <w:rsid w:val="0037767C"/>
    <w:rsid w:val="00384723"/>
    <w:rsid w:val="00384D1F"/>
    <w:rsid w:val="003915C3"/>
    <w:rsid w:val="003A54CE"/>
    <w:rsid w:val="003C668F"/>
    <w:rsid w:val="003D05F2"/>
    <w:rsid w:val="003D4BA1"/>
    <w:rsid w:val="003E30BF"/>
    <w:rsid w:val="003E51BA"/>
    <w:rsid w:val="003F35E3"/>
    <w:rsid w:val="003F462B"/>
    <w:rsid w:val="00407EA4"/>
    <w:rsid w:val="004131A5"/>
    <w:rsid w:val="00425B3F"/>
    <w:rsid w:val="00450926"/>
    <w:rsid w:val="00455D5F"/>
    <w:rsid w:val="004728C4"/>
    <w:rsid w:val="00477DC6"/>
    <w:rsid w:val="004B1803"/>
    <w:rsid w:val="004C44A9"/>
    <w:rsid w:val="004E0D1B"/>
    <w:rsid w:val="004E2297"/>
    <w:rsid w:val="005251FC"/>
    <w:rsid w:val="005332BB"/>
    <w:rsid w:val="0054425F"/>
    <w:rsid w:val="0056425F"/>
    <w:rsid w:val="00575EBE"/>
    <w:rsid w:val="00585D06"/>
    <w:rsid w:val="005B2751"/>
    <w:rsid w:val="005D524F"/>
    <w:rsid w:val="005F3B52"/>
    <w:rsid w:val="00613C97"/>
    <w:rsid w:val="00655F61"/>
    <w:rsid w:val="00676A64"/>
    <w:rsid w:val="00681907"/>
    <w:rsid w:val="006A11BD"/>
    <w:rsid w:val="006E36DE"/>
    <w:rsid w:val="006E71E3"/>
    <w:rsid w:val="006F0EA6"/>
    <w:rsid w:val="006F1250"/>
    <w:rsid w:val="00711F5B"/>
    <w:rsid w:val="007175A0"/>
    <w:rsid w:val="00744DA9"/>
    <w:rsid w:val="0075672F"/>
    <w:rsid w:val="00771C39"/>
    <w:rsid w:val="007777FE"/>
    <w:rsid w:val="00777D79"/>
    <w:rsid w:val="00780638"/>
    <w:rsid w:val="0078330C"/>
    <w:rsid w:val="007E4B3D"/>
    <w:rsid w:val="007F21CA"/>
    <w:rsid w:val="00813598"/>
    <w:rsid w:val="00815DEB"/>
    <w:rsid w:val="0083458C"/>
    <w:rsid w:val="0083665E"/>
    <w:rsid w:val="008434E9"/>
    <w:rsid w:val="008528BA"/>
    <w:rsid w:val="00860B66"/>
    <w:rsid w:val="00865B23"/>
    <w:rsid w:val="00875F35"/>
    <w:rsid w:val="00885BCA"/>
    <w:rsid w:val="008A0444"/>
    <w:rsid w:val="008B2D4D"/>
    <w:rsid w:val="008D67E1"/>
    <w:rsid w:val="008E4A3A"/>
    <w:rsid w:val="008F1109"/>
    <w:rsid w:val="008F7816"/>
    <w:rsid w:val="00905FF8"/>
    <w:rsid w:val="009134EF"/>
    <w:rsid w:val="0092637C"/>
    <w:rsid w:val="00926BBF"/>
    <w:rsid w:val="0093471D"/>
    <w:rsid w:val="00937DB2"/>
    <w:rsid w:val="00953FE8"/>
    <w:rsid w:val="00967DDA"/>
    <w:rsid w:val="00982800"/>
    <w:rsid w:val="00992AF2"/>
    <w:rsid w:val="009975ED"/>
    <w:rsid w:val="009C3D3F"/>
    <w:rsid w:val="009D5DB6"/>
    <w:rsid w:val="009E19AD"/>
    <w:rsid w:val="00A140D8"/>
    <w:rsid w:val="00A21270"/>
    <w:rsid w:val="00A24C1F"/>
    <w:rsid w:val="00A36079"/>
    <w:rsid w:val="00A4253C"/>
    <w:rsid w:val="00A425C2"/>
    <w:rsid w:val="00A4766A"/>
    <w:rsid w:val="00A66728"/>
    <w:rsid w:val="00A9235D"/>
    <w:rsid w:val="00A92CBD"/>
    <w:rsid w:val="00A9595B"/>
    <w:rsid w:val="00AA5A07"/>
    <w:rsid w:val="00AC444E"/>
    <w:rsid w:val="00AD1F16"/>
    <w:rsid w:val="00AE310F"/>
    <w:rsid w:val="00B10CEC"/>
    <w:rsid w:val="00B34F6E"/>
    <w:rsid w:val="00B4372B"/>
    <w:rsid w:val="00B46C88"/>
    <w:rsid w:val="00B4746F"/>
    <w:rsid w:val="00B914E8"/>
    <w:rsid w:val="00B929AB"/>
    <w:rsid w:val="00BA2BAB"/>
    <w:rsid w:val="00BA485A"/>
    <w:rsid w:val="00BB2C11"/>
    <w:rsid w:val="00BB75EB"/>
    <w:rsid w:val="00BC206A"/>
    <w:rsid w:val="00BD27C6"/>
    <w:rsid w:val="00BF7717"/>
    <w:rsid w:val="00C01065"/>
    <w:rsid w:val="00C30CB9"/>
    <w:rsid w:val="00C7473B"/>
    <w:rsid w:val="00C86618"/>
    <w:rsid w:val="00CA0378"/>
    <w:rsid w:val="00CA440A"/>
    <w:rsid w:val="00CD2FCD"/>
    <w:rsid w:val="00CD65C2"/>
    <w:rsid w:val="00CF170B"/>
    <w:rsid w:val="00D00E34"/>
    <w:rsid w:val="00D03B84"/>
    <w:rsid w:val="00D0786F"/>
    <w:rsid w:val="00D125B8"/>
    <w:rsid w:val="00D162F3"/>
    <w:rsid w:val="00D2558E"/>
    <w:rsid w:val="00D515A1"/>
    <w:rsid w:val="00D623F6"/>
    <w:rsid w:val="00D67E43"/>
    <w:rsid w:val="00D73342"/>
    <w:rsid w:val="00D7513E"/>
    <w:rsid w:val="00D84792"/>
    <w:rsid w:val="00DC4DDA"/>
    <w:rsid w:val="00DE5F44"/>
    <w:rsid w:val="00DF0D8F"/>
    <w:rsid w:val="00E10CB2"/>
    <w:rsid w:val="00E14318"/>
    <w:rsid w:val="00E41168"/>
    <w:rsid w:val="00E50E6B"/>
    <w:rsid w:val="00E62487"/>
    <w:rsid w:val="00E8644C"/>
    <w:rsid w:val="00EA7B8B"/>
    <w:rsid w:val="00EB4A03"/>
    <w:rsid w:val="00EC2305"/>
    <w:rsid w:val="00EC6BCB"/>
    <w:rsid w:val="00EC713A"/>
    <w:rsid w:val="00EE7FD0"/>
    <w:rsid w:val="00EF177C"/>
    <w:rsid w:val="00F15553"/>
    <w:rsid w:val="00F2305F"/>
    <w:rsid w:val="00F34A46"/>
    <w:rsid w:val="00F75247"/>
    <w:rsid w:val="00F84755"/>
    <w:rsid w:val="00F9007F"/>
    <w:rsid w:val="00FB2397"/>
    <w:rsid w:val="00FB3440"/>
    <w:rsid w:val="00FB6AFC"/>
    <w:rsid w:val="5BDD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A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74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744DA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rsid w:val="00744D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locked/>
    <w:rsid w:val="00744DA9"/>
    <w:rPr>
      <w:b/>
      <w:bCs/>
    </w:rPr>
  </w:style>
  <w:style w:type="paragraph" w:customStyle="1" w:styleId="a8">
    <w:name w:val="常规"/>
    <w:basedOn w:val="a"/>
    <w:uiPriority w:val="99"/>
    <w:rsid w:val="00744DA9"/>
    <w:pPr>
      <w:widowControl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Char0">
    <w:name w:val="页眉 Char"/>
    <w:link w:val="a4"/>
    <w:uiPriority w:val="99"/>
    <w:locked/>
    <w:rsid w:val="00744DA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sid w:val="00744D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860C8-4D4E-4541-A149-172A4DB3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113</Words>
  <Characters>645</Characters>
  <Application>Microsoft Office Word</Application>
  <DocSecurity>0</DocSecurity>
  <Lines>5</Lines>
  <Paragraphs>1</Paragraphs>
  <ScaleCrop>false</ScaleCrop>
  <Company>kw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山东凯文科技职业学院（本科）</dc:title>
  <dc:creator>521101</dc:creator>
  <cp:lastModifiedBy>Administrator</cp:lastModifiedBy>
  <cp:revision>68</cp:revision>
  <cp:lastPrinted>2020-05-27T00:37:00Z</cp:lastPrinted>
  <dcterms:created xsi:type="dcterms:W3CDTF">2019-08-19T09:59:00Z</dcterms:created>
  <dcterms:modified xsi:type="dcterms:W3CDTF">2020-05-27T00:57:00Z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