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关于转发教职成〔2019〕13号等2个文件优化高等职业教育专业教学指导方案编制说明和体例的通知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鲁教职函〔2019〕23号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各市教育（教体）局，各高职院校，各省级专业建设指导委员会秘书处：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教育部关于职业院校专业人才培养方案制订与实施工作的指导意见》（教职成〔2019〕13号）、《教育部办公厅关于印发&lt;中等职业学校公共基础课程方案&gt;的通知》（教职成厅〔2019〕6号）转发给你们，请认真贯彻执行。我厅依据教职成〔2019〕13号文件的新要求，对《山东省教育厅 山东省财政厅关于全面启动高等职业教育专业教学指导方案开发工作的意见》（鲁教职发〔2015〕4号）确定的高等职业教育专业教学指导方案编制说明和体例作了优化，各省级职业教育专业建设指导委员会、各牵头高职院校在组织第三批山东省高等职业教育教学指导方案评审和第四批教学指导方案编写时要按照新的要求和理念、路径方法、体例格式等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在执行中若有问题，请与我厅职教处和省教科院联系。职教处联系人：熊庆帅、王志刚，联系电话：0531-81916551；省教科院联系人：孙明红、杜德昌，联系电话：0531- 55630292。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w:t>
      </w:r>
      <w:r>
        <w:rPr>
          <w:rFonts w:hint="eastAsia" w:ascii="宋体" w:hAnsi="宋体" w:eastAsia="宋体" w:cs="宋体"/>
          <w:i w:val="0"/>
          <w:caps w:val="0"/>
          <w:spacing w:val="0"/>
          <w:sz w:val="24"/>
          <w:szCs w:val="24"/>
          <w:u w:val="single"/>
          <w:bdr w:val="none" w:color="auto" w:sz="0" w:space="0"/>
          <w:shd w:val="clear" w:fill="FFFFFF"/>
        </w:rPr>
        <w:fldChar w:fldCharType="begin"/>
      </w:r>
      <w:r>
        <w:rPr>
          <w:rFonts w:hint="eastAsia" w:ascii="宋体" w:hAnsi="宋体" w:eastAsia="宋体" w:cs="宋体"/>
          <w:i w:val="0"/>
          <w:caps w:val="0"/>
          <w:spacing w:val="0"/>
          <w:sz w:val="24"/>
          <w:szCs w:val="24"/>
          <w:u w:val="single"/>
          <w:bdr w:val="none" w:color="auto" w:sz="0" w:space="0"/>
          <w:shd w:val="clear" w:fill="FFFFFF"/>
        </w:rPr>
        <w:instrText xml:space="preserve"> HYPERLINK "http://edu.shandong.gov.cn/module/download/downfile.jsp?classid=0&amp;filename=cc2b6896657340439df2d0e0bd61aa48.pdf" </w:instrText>
      </w:r>
      <w:r>
        <w:rPr>
          <w:rFonts w:hint="eastAsia" w:ascii="宋体" w:hAnsi="宋体" w:eastAsia="宋体" w:cs="宋体"/>
          <w:i w:val="0"/>
          <w:caps w:val="0"/>
          <w:spacing w:val="0"/>
          <w:sz w:val="24"/>
          <w:szCs w:val="24"/>
          <w:u w:val="single"/>
          <w:bdr w:val="none" w:color="auto" w:sz="0" w:space="0"/>
          <w:shd w:val="clear" w:fill="FFFFFF"/>
        </w:rPr>
        <w:fldChar w:fldCharType="separate"/>
      </w:r>
      <w:r>
        <w:rPr>
          <w:rStyle w:val="5"/>
          <w:rFonts w:hint="eastAsia" w:ascii="宋体" w:hAnsi="宋体" w:eastAsia="宋体" w:cs="宋体"/>
          <w:i w:val="0"/>
          <w:caps w:val="0"/>
          <w:spacing w:val="0"/>
          <w:sz w:val="24"/>
          <w:szCs w:val="24"/>
          <w:u w:val="single"/>
          <w:bdr w:val="none" w:color="auto" w:sz="0" w:space="0"/>
          <w:shd w:val="clear" w:fill="FFFFFF"/>
        </w:rPr>
        <w:t>教育部关于职业院校专业人才培养方案制订与实施工作的指导意见.pdf</w:t>
      </w:r>
      <w:r>
        <w:rPr>
          <w:rFonts w:hint="eastAsia" w:ascii="宋体" w:hAnsi="宋体" w:eastAsia="宋体" w:cs="宋体"/>
          <w:i w:val="0"/>
          <w:caps w:val="0"/>
          <w:spacing w:val="0"/>
          <w:sz w:val="24"/>
          <w:szCs w:val="24"/>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w:t>
      </w:r>
      <w:r>
        <w:rPr>
          <w:rFonts w:hint="eastAsia" w:ascii="宋体" w:hAnsi="宋体" w:eastAsia="宋体" w:cs="宋体"/>
          <w:i w:val="0"/>
          <w:caps w:val="0"/>
          <w:spacing w:val="0"/>
          <w:sz w:val="24"/>
          <w:szCs w:val="24"/>
          <w:u w:val="single"/>
          <w:bdr w:val="none" w:color="auto" w:sz="0" w:space="0"/>
          <w:shd w:val="clear" w:fill="FFFFFF"/>
        </w:rPr>
        <w:fldChar w:fldCharType="begin"/>
      </w:r>
      <w:r>
        <w:rPr>
          <w:rFonts w:hint="eastAsia" w:ascii="宋体" w:hAnsi="宋体" w:eastAsia="宋体" w:cs="宋体"/>
          <w:i w:val="0"/>
          <w:caps w:val="0"/>
          <w:spacing w:val="0"/>
          <w:sz w:val="24"/>
          <w:szCs w:val="24"/>
          <w:u w:val="single"/>
          <w:bdr w:val="none" w:color="auto" w:sz="0" w:space="0"/>
          <w:shd w:val="clear" w:fill="FFFFFF"/>
        </w:rPr>
        <w:instrText xml:space="preserve"> HYPERLINK "http://edu.shandong.gov.cn/module/download/downfile.jsp?classid=0&amp;filename=fd0b942cda1e439aafea7b85c1119ce2.pdf" </w:instrText>
      </w:r>
      <w:r>
        <w:rPr>
          <w:rFonts w:hint="eastAsia" w:ascii="宋体" w:hAnsi="宋体" w:eastAsia="宋体" w:cs="宋体"/>
          <w:i w:val="0"/>
          <w:caps w:val="0"/>
          <w:spacing w:val="0"/>
          <w:sz w:val="24"/>
          <w:szCs w:val="24"/>
          <w:u w:val="single"/>
          <w:bdr w:val="none" w:color="auto" w:sz="0" w:space="0"/>
          <w:shd w:val="clear" w:fill="FFFFFF"/>
        </w:rPr>
        <w:fldChar w:fldCharType="separate"/>
      </w:r>
      <w:r>
        <w:rPr>
          <w:rStyle w:val="5"/>
          <w:rFonts w:hint="eastAsia" w:ascii="宋体" w:hAnsi="宋体" w:eastAsia="宋体" w:cs="宋体"/>
          <w:i w:val="0"/>
          <w:caps w:val="0"/>
          <w:spacing w:val="0"/>
          <w:sz w:val="24"/>
          <w:szCs w:val="24"/>
          <w:u w:val="single"/>
          <w:bdr w:val="none" w:color="auto" w:sz="0" w:space="0"/>
          <w:shd w:val="clear" w:fill="FFFFFF"/>
        </w:rPr>
        <w:t>教育部办公厅关于印发中等职业学校公共基础课程方案的通知.pdf</w:t>
      </w:r>
      <w:r>
        <w:rPr>
          <w:rFonts w:hint="eastAsia" w:ascii="宋体" w:hAnsi="宋体" w:eastAsia="宋体" w:cs="宋体"/>
          <w:i w:val="0"/>
          <w:caps w:val="0"/>
          <w:spacing w:val="0"/>
          <w:sz w:val="24"/>
          <w:szCs w:val="24"/>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w:t>
      </w:r>
      <w:r>
        <w:rPr>
          <w:rFonts w:hint="eastAsia" w:ascii="宋体" w:hAnsi="宋体" w:eastAsia="宋体" w:cs="宋体"/>
          <w:i w:val="0"/>
          <w:caps w:val="0"/>
          <w:spacing w:val="0"/>
          <w:sz w:val="24"/>
          <w:szCs w:val="24"/>
          <w:u w:val="single"/>
          <w:bdr w:val="none" w:color="auto" w:sz="0" w:space="0"/>
          <w:shd w:val="clear" w:fill="FFFFFF"/>
        </w:rPr>
        <w:fldChar w:fldCharType="begin"/>
      </w:r>
      <w:r>
        <w:rPr>
          <w:rFonts w:hint="eastAsia" w:ascii="宋体" w:hAnsi="宋体" w:eastAsia="宋体" w:cs="宋体"/>
          <w:i w:val="0"/>
          <w:caps w:val="0"/>
          <w:spacing w:val="0"/>
          <w:sz w:val="24"/>
          <w:szCs w:val="24"/>
          <w:u w:val="single"/>
          <w:bdr w:val="none" w:color="auto" w:sz="0" w:space="0"/>
          <w:shd w:val="clear" w:fill="FFFFFF"/>
        </w:rPr>
        <w:instrText xml:space="preserve"> HYPERLINK "http://edu.shandong.gov.cn/module/download/downfile.jsp?classid=0&amp;filename=b842c87221d44a05832d92ef46f946ea.docx" </w:instrText>
      </w:r>
      <w:r>
        <w:rPr>
          <w:rFonts w:hint="eastAsia" w:ascii="宋体" w:hAnsi="宋体" w:eastAsia="宋体" w:cs="宋体"/>
          <w:i w:val="0"/>
          <w:caps w:val="0"/>
          <w:spacing w:val="0"/>
          <w:sz w:val="24"/>
          <w:szCs w:val="24"/>
          <w:u w:val="single"/>
          <w:bdr w:val="none" w:color="auto" w:sz="0" w:space="0"/>
          <w:shd w:val="clear" w:fill="FFFFFF"/>
        </w:rPr>
        <w:fldChar w:fldCharType="separate"/>
      </w:r>
      <w:r>
        <w:rPr>
          <w:rStyle w:val="5"/>
          <w:rFonts w:hint="eastAsia" w:ascii="宋体" w:hAnsi="宋体" w:eastAsia="宋体" w:cs="宋体"/>
          <w:i w:val="0"/>
          <w:caps w:val="0"/>
          <w:spacing w:val="0"/>
          <w:sz w:val="24"/>
          <w:szCs w:val="24"/>
          <w:u w:val="single"/>
          <w:bdr w:val="none" w:color="auto" w:sz="0" w:space="0"/>
          <w:shd w:val="clear" w:fill="FFFFFF"/>
        </w:rPr>
        <w:t>山东省高等职业教育专业教学指导方案编制工作补充说明.doc</w:t>
      </w:r>
      <w:r>
        <w:rPr>
          <w:rFonts w:hint="eastAsia" w:ascii="宋体" w:hAnsi="宋体" w:eastAsia="宋体" w:cs="宋体"/>
          <w:i w:val="0"/>
          <w:caps w:val="0"/>
          <w:spacing w:val="0"/>
          <w:sz w:val="24"/>
          <w:szCs w:val="24"/>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w:t>
      </w:r>
      <w:r>
        <w:rPr>
          <w:rFonts w:hint="eastAsia" w:ascii="宋体" w:hAnsi="宋体" w:eastAsia="宋体" w:cs="宋体"/>
          <w:i w:val="0"/>
          <w:caps w:val="0"/>
          <w:spacing w:val="0"/>
          <w:sz w:val="24"/>
          <w:szCs w:val="24"/>
          <w:u w:val="single"/>
          <w:bdr w:val="none" w:color="auto" w:sz="0" w:space="0"/>
          <w:shd w:val="clear" w:fill="FFFFFF"/>
        </w:rPr>
        <w:fldChar w:fldCharType="begin"/>
      </w:r>
      <w:r>
        <w:rPr>
          <w:rFonts w:hint="eastAsia" w:ascii="宋体" w:hAnsi="宋体" w:eastAsia="宋体" w:cs="宋体"/>
          <w:i w:val="0"/>
          <w:caps w:val="0"/>
          <w:spacing w:val="0"/>
          <w:sz w:val="24"/>
          <w:szCs w:val="24"/>
          <w:u w:val="single"/>
          <w:bdr w:val="none" w:color="auto" w:sz="0" w:space="0"/>
          <w:shd w:val="clear" w:fill="FFFFFF"/>
        </w:rPr>
        <w:instrText xml:space="preserve"> HYPERLINK "http://edu.shandong.gov.cn/module/download/downfile.jsp?classid=0&amp;filename=ebeb7f5faeaf4b06b71dcce20db5d2c6.docx" </w:instrText>
      </w:r>
      <w:r>
        <w:rPr>
          <w:rFonts w:hint="eastAsia" w:ascii="宋体" w:hAnsi="宋体" w:eastAsia="宋体" w:cs="宋体"/>
          <w:i w:val="0"/>
          <w:caps w:val="0"/>
          <w:spacing w:val="0"/>
          <w:sz w:val="24"/>
          <w:szCs w:val="24"/>
          <w:u w:val="single"/>
          <w:bdr w:val="none" w:color="auto" w:sz="0" w:space="0"/>
          <w:shd w:val="clear" w:fill="FFFFFF"/>
        </w:rPr>
        <w:fldChar w:fldCharType="separate"/>
      </w:r>
      <w:r>
        <w:rPr>
          <w:rStyle w:val="5"/>
          <w:rFonts w:hint="eastAsia" w:ascii="宋体" w:hAnsi="宋体" w:eastAsia="宋体" w:cs="宋体"/>
          <w:i w:val="0"/>
          <w:caps w:val="0"/>
          <w:spacing w:val="0"/>
          <w:sz w:val="24"/>
          <w:szCs w:val="24"/>
          <w:u w:val="single"/>
          <w:bdr w:val="none" w:color="auto" w:sz="0" w:space="0"/>
          <w:shd w:val="clear" w:fill="FFFFFF"/>
        </w:rPr>
        <w:t>山东省高等职业教育专业教学指导方案教学计划基本框架补充说明.doc</w:t>
      </w:r>
      <w:r>
        <w:rPr>
          <w:rFonts w:hint="eastAsia" w:ascii="宋体" w:hAnsi="宋体" w:eastAsia="宋体" w:cs="宋体"/>
          <w:i w:val="0"/>
          <w:caps w:val="0"/>
          <w:spacing w:val="0"/>
          <w:sz w:val="24"/>
          <w:szCs w:val="24"/>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山东省教育厅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2019年12月15日    </w:t>
      </w:r>
    </w:p>
    <w:p>
      <w:pPr>
        <w:jc w:val="center"/>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44F4D"/>
    <w:rsid w:val="27A4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2020-02-27T11:27:00Z</dcterms:created>
  <dc:creator>zcg</dc:creator>
  <cp:lastModifiedBy>zcg</cp:lastModifiedBy>
  <dcterms:modified xsi:type="dcterms:W3CDTF">2020-02-27T11:28:50Z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