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58" w:rsidRDefault="000C6E58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</w:p>
    <w:p w:rsidR="000C6E58" w:rsidRDefault="000C6E58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C6E58" w:rsidRDefault="007C3B9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1026" type="#_x0000_t136" style="position:absolute;left:0;text-align:left;margin-left:9pt;margin-top:-4.4pt;width:425.25pt;height:62.25pt;z-index:251658240;mso-width-relative:page;mso-height-relative:page" fillcolor="red" strokecolor="red">
            <v:textpath style="font-family:&quot;方正小标宋简体&quot;" trim="t" fitpath="t" string="山东工程职业技术大学文件"/>
          </v:shape>
        </w:pict>
      </w:r>
    </w:p>
    <w:p w:rsidR="000C6E58" w:rsidRDefault="000C6E5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C6E58" w:rsidRDefault="000C6E5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C6E58" w:rsidRDefault="00A80821">
      <w:pPr>
        <w:spacing w:line="480" w:lineRule="exact"/>
        <w:ind w:firstLineChars="49" w:firstLine="157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山东工程校字〔2019〕1</w:t>
      </w:r>
      <w:r w:rsidR="00A35B43">
        <w:rPr>
          <w:rFonts w:ascii="仿宋_GB2312" w:eastAsia="仿宋_GB2312" w:hint="eastAsia"/>
          <w:b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  <w:r w:rsidR="007C3B9B">
        <w:rPr>
          <w:rFonts w:ascii="方正小标宋简体" w:eastAsia="方正小标宋简体" w:hAnsi="方正小标宋简体" w:cs="方正小标宋简体"/>
          <w:bCs/>
          <w:sz w:val="44"/>
          <w:szCs w:val="44"/>
        </w:rPr>
        <w:pict>
          <v:line id="直接连接符 3" o:spid="_x0000_s1027" style="position:absolute;left:0;text-align:left;z-index:251661312;mso-position-horizontal-relative:text;mso-position-vertical-relative:text;mso-width-relative:page;mso-height-relative:page" from="-1.8pt,33.2pt" to="444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" strokecolor="red" strokeweight="1.25pt"/>
        </w:pict>
      </w:r>
    </w:p>
    <w:p w:rsidR="000C6E58" w:rsidRDefault="000C6E58">
      <w:pPr>
        <w:spacing w:line="48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0C6E58" w:rsidRDefault="000C6E58">
      <w:pPr>
        <w:spacing w:line="48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0C6E58" w:rsidRDefault="00A80821" w:rsidP="002772EF">
      <w:pPr>
        <w:spacing w:line="800" w:lineRule="exact"/>
        <w:jc w:val="center"/>
        <w:rPr>
          <w:rFonts w:ascii="楷体_GB2312" w:eastAsia="楷体_GB2312"/>
          <w:b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山东工程职业技术大学</w:t>
      </w:r>
    </w:p>
    <w:p w:rsidR="002772EF" w:rsidRDefault="002772EF" w:rsidP="002772EF">
      <w:pPr>
        <w:spacing w:line="8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2772EF">
        <w:rPr>
          <w:rFonts w:ascii="方正小标宋简体" w:eastAsia="方正小标宋简体" w:hint="eastAsia"/>
          <w:color w:val="000000" w:themeColor="text1"/>
          <w:sz w:val="44"/>
          <w:szCs w:val="44"/>
        </w:rPr>
        <w:t>关于公布2019年度现代学徒制立项项目</w:t>
      </w:r>
    </w:p>
    <w:p w:rsidR="000C6E58" w:rsidRDefault="002772EF" w:rsidP="002772EF">
      <w:pPr>
        <w:spacing w:line="800" w:lineRule="exact"/>
        <w:jc w:val="center"/>
        <w:rPr>
          <w:rFonts w:ascii="仿宋_GB2312" w:eastAsia="仿宋_GB2312"/>
          <w:b/>
          <w:bCs/>
          <w:color w:val="000000" w:themeColor="text1"/>
          <w:sz w:val="32"/>
          <w:szCs w:val="18"/>
        </w:rPr>
      </w:pPr>
      <w:r w:rsidRPr="002772EF">
        <w:rPr>
          <w:rFonts w:ascii="方正小标宋简体" w:eastAsia="方正小标宋简体" w:hint="eastAsia"/>
          <w:color w:val="000000" w:themeColor="text1"/>
          <w:sz w:val="44"/>
          <w:szCs w:val="44"/>
        </w:rPr>
        <w:t>名单的通知</w:t>
      </w:r>
    </w:p>
    <w:p w:rsidR="002772EF" w:rsidRDefault="002772EF">
      <w:pPr>
        <w:spacing w:line="576" w:lineRule="exact"/>
        <w:rPr>
          <w:rFonts w:ascii="仿宋_GB2312" w:eastAsia="仿宋_GB2312"/>
          <w:b/>
          <w:bCs/>
          <w:color w:val="000000" w:themeColor="text1"/>
          <w:sz w:val="32"/>
          <w:szCs w:val="18"/>
        </w:rPr>
      </w:pPr>
    </w:p>
    <w:p w:rsidR="000C6E58" w:rsidRDefault="00A80821">
      <w:pPr>
        <w:spacing w:line="576" w:lineRule="exact"/>
        <w:rPr>
          <w:rFonts w:ascii="仿宋_GB2312" w:eastAsia="仿宋_GB2312"/>
          <w:b/>
          <w:bCs/>
          <w:color w:val="000000" w:themeColor="text1"/>
          <w:sz w:val="32"/>
          <w:szCs w:val="18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18"/>
        </w:rPr>
        <w:t>各部门、各单位：</w:t>
      </w:r>
    </w:p>
    <w:p w:rsidR="002772EF" w:rsidRPr="002772EF" w:rsidRDefault="002772EF" w:rsidP="002772EF">
      <w:pPr>
        <w:spacing w:line="576" w:lineRule="exact"/>
        <w:ind w:firstLineChars="200" w:firstLine="640"/>
        <w:rPr>
          <w:rFonts w:ascii="仿宋_GB2312" w:eastAsia="仿宋_GB2312" w:hAnsi="宋体" w:cs="方正小标宋简体"/>
          <w:color w:val="000000" w:themeColor="text1"/>
          <w:sz w:val="32"/>
          <w:szCs w:val="32"/>
        </w:rPr>
      </w:pPr>
      <w:r w:rsidRPr="002772EF"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>根据《关于做好2019年我校现代学徒制工作的通知》和《山东工程职业技术大学质量工程项目管理办法》，学校组织了2019年现代学徒制试点项目的立项申报工作。经个人申报、部门推荐、学校评审小组评审，报党政联席会审批，且公示无异议。我校机械工程学院机电一体化技术专业现代学徒制试点等6个项目获准立项为2019年度山东工程职业技术大学现代学徒制试点项目（详见附件）。</w:t>
      </w:r>
    </w:p>
    <w:p w:rsidR="002772EF" w:rsidRPr="002772EF" w:rsidRDefault="002772EF" w:rsidP="002772EF">
      <w:pPr>
        <w:spacing w:line="576" w:lineRule="exact"/>
        <w:ind w:firstLineChars="200" w:firstLine="640"/>
        <w:rPr>
          <w:rFonts w:ascii="仿宋_GB2312" w:eastAsia="仿宋_GB2312" w:hAnsi="宋体" w:cs="方正小标宋简体"/>
          <w:color w:val="000000" w:themeColor="text1"/>
          <w:sz w:val="32"/>
          <w:szCs w:val="32"/>
        </w:rPr>
      </w:pPr>
      <w:r w:rsidRPr="002772EF"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lastRenderedPageBreak/>
        <w:t>本次立项项目研究周期为2年，自本通知公布之日起施行，学校资助每个项目研究经费2000元。立项后，学校将下拔50%的研究经费。一年后，学校将对立项项目进行中期检查，检查通过后，发放50%的研究经费。</w:t>
      </w:r>
    </w:p>
    <w:p w:rsidR="002772EF" w:rsidRPr="002772EF" w:rsidRDefault="002772EF" w:rsidP="002772EF">
      <w:pPr>
        <w:spacing w:line="576" w:lineRule="exact"/>
        <w:ind w:firstLineChars="200" w:firstLine="640"/>
        <w:rPr>
          <w:rFonts w:ascii="仿宋_GB2312" w:eastAsia="仿宋_GB2312" w:hAnsi="宋体" w:cs="方正小标宋简体"/>
          <w:color w:val="000000" w:themeColor="text1"/>
          <w:sz w:val="32"/>
          <w:szCs w:val="32"/>
        </w:rPr>
      </w:pPr>
      <w:r w:rsidRPr="002772EF"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>各项目组要深入调研，科学制定实施方案，明确任务和目标，坚持问题导向，针对现代学徒制试点过程中的实际问题，着力创新体制机制，突出制度建设，注重过程管理。按照试点项目进度及时完成中期报告</w:t>
      </w:r>
      <w:proofErr w:type="gramStart"/>
      <w:r w:rsidRPr="002772EF"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>和结项报告</w:t>
      </w:r>
      <w:proofErr w:type="gramEnd"/>
      <w:r w:rsidRPr="002772EF"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>，确保工作取得实效。要加大宣传力度，总结推广工作中好的做法、好经验和理论研究成果，营造有利于现代学徒制工作的良好氛围。</w:t>
      </w:r>
    </w:p>
    <w:p w:rsidR="002772EF" w:rsidRDefault="002772EF" w:rsidP="002772EF">
      <w:pPr>
        <w:spacing w:line="576" w:lineRule="exact"/>
        <w:rPr>
          <w:rFonts w:ascii="仿宋_GB2312" w:eastAsia="仿宋_GB2312" w:hAnsi="宋体" w:cs="方正小标宋简体"/>
          <w:color w:val="000000" w:themeColor="text1"/>
          <w:sz w:val="32"/>
          <w:szCs w:val="32"/>
        </w:rPr>
      </w:pPr>
    </w:p>
    <w:p w:rsidR="002772EF" w:rsidRDefault="002772EF" w:rsidP="002772EF">
      <w:pPr>
        <w:spacing w:line="576" w:lineRule="exact"/>
        <w:rPr>
          <w:rFonts w:ascii="仿宋_GB2312" w:eastAsia="仿宋_GB2312" w:hAnsi="宋体" w:cs="方正小标宋简体"/>
          <w:color w:val="000000" w:themeColor="text1"/>
          <w:sz w:val="32"/>
          <w:szCs w:val="32"/>
        </w:rPr>
      </w:pPr>
    </w:p>
    <w:p w:rsidR="000C6E58" w:rsidRPr="002772EF" w:rsidRDefault="002772EF" w:rsidP="002772EF">
      <w:pPr>
        <w:spacing w:line="576" w:lineRule="exact"/>
        <w:ind w:firstLineChars="200" w:firstLine="640"/>
        <w:rPr>
          <w:rFonts w:ascii="仿宋_GB2312" w:eastAsia="仿宋_GB2312" w:hAnsi="宋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宋体" w:cs="方正小标宋简体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2212EFE" wp14:editId="5E14AD4C">
            <wp:simplePos x="0" y="0"/>
            <wp:positionH relativeFrom="column">
              <wp:posOffset>2545080</wp:posOffset>
            </wp:positionH>
            <wp:positionV relativeFrom="paragraph">
              <wp:posOffset>422275</wp:posOffset>
            </wp:positionV>
            <wp:extent cx="2327275" cy="1852930"/>
            <wp:effectExtent l="0" t="0" r="0" b="0"/>
            <wp:wrapNone/>
            <wp:docPr id="1" name="图片 1" descr="E:\办公室事宜\公章\改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办公室事宜\公章\改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382637">
                      <a:off x="0" y="0"/>
                      <a:ext cx="232727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EF"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>附</w:t>
      </w:r>
      <w:r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>:</w:t>
      </w:r>
      <w:r w:rsidRPr="002772EF"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 xml:space="preserve">山东工程职业技术大学2019年现代学徒制立项项目名单   </w:t>
      </w:r>
    </w:p>
    <w:p w:rsidR="000C6E58" w:rsidRPr="002772EF" w:rsidRDefault="000C6E58">
      <w:pPr>
        <w:tabs>
          <w:tab w:val="center" w:pos="4422"/>
        </w:tabs>
        <w:autoSpaceDE w:val="0"/>
        <w:autoSpaceDN w:val="0"/>
        <w:spacing w:line="576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0C6E58" w:rsidRDefault="000C6E58">
      <w:pPr>
        <w:tabs>
          <w:tab w:val="center" w:pos="4422"/>
        </w:tabs>
        <w:autoSpaceDE w:val="0"/>
        <w:autoSpaceDN w:val="0"/>
        <w:spacing w:line="576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0C6E58" w:rsidRDefault="00A80821">
      <w:pPr>
        <w:tabs>
          <w:tab w:val="center" w:pos="4422"/>
        </w:tabs>
        <w:autoSpaceDE w:val="0"/>
        <w:autoSpaceDN w:val="0"/>
        <w:spacing w:line="576" w:lineRule="exact"/>
        <w:ind w:firstLineChars="1350" w:firstLine="4320"/>
        <w:rPr>
          <w:rFonts w:ascii="仿宋_GB2312" w:eastAsia="仿宋_GB2312" w:hAnsi="宋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宋体" w:cs="方正小标宋简体" w:hint="eastAsia"/>
          <w:color w:val="000000" w:themeColor="text1"/>
          <w:sz w:val="32"/>
          <w:szCs w:val="32"/>
        </w:rPr>
        <w:t>山东工程职业技术大学</w:t>
      </w:r>
    </w:p>
    <w:p w:rsidR="000C6E58" w:rsidRDefault="00A80821">
      <w:pPr>
        <w:tabs>
          <w:tab w:val="center" w:pos="4422"/>
        </w:tabs>
        <w:autoSpaceDE w:val="0"/>
        <w:autoSpaceDN w:val="0"/>
        <w:ind w:firstLineChars="1550" w:firstLine="4960"/>
        <w:rPr>
          <w:rFonts w:ascii="仿宋_GB2312" w:eastAsia="仿宋_GB2312" w:hAnsi="宋体" w:cs="方正小标宋简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2019年</w:t>
      </w:r>
      <w:r w:rsidR="002772EF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月</w:t>
      </w:r>
      <w:r w:rsidR="002772EF"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29</w:t>
      </w:r>
      <w:r>
        <w:rPr>
          <w:rFonts w:ascii="仿宋_GB2312" w:eastAsia="仿宋_GB2312" w:hAnsi="宋体" w:cs="方正小标宋简体" w:hint="eastAsia"/>
          <w:color w:val="000000" w:themeColor="text1"/>
          <w:kern w:val="0"/>
          <w:sz w:val="32"/>
          <w:szCs w:val="32"/>
        </w:rPr>
        <w:t>日</w:t>
      </w:r>
    </w:p>
    <w:tbl>
      <w:tblPr>
        <w:tblpPr w:leftFromText="181" w:rightFromText="181" w:vertAnchor="page" w:horzAnchor="margin" w:tblpY="13651"/>
        <w:tblW w:w="89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0C6E58">
        <w:trPr>
          <w:trHeight w:val="463"/>
        </w:trPr>
        <w:tc>
          <w:tcPr>
            <w:tcW w:w="8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E58" w:rsidRDefault="00A80821">
            <w:pPr>
              <w:widowControl/>
              <w:spacing w:line="360" w:lineRule="auto"/>
              <w:ind w:firstLineChars="50" w:firstLine="126"/>
              <w:rPr>
                <w:rFonts w:ascii="仿宋_GB2312" w:eastAsia="仿宋_GB2312" w:hAnsi="仿宋"/>
                <w:color w:val="000000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 w:val="28"/>
                <w:szCs w:val="28"/>
              </w:rPr>
              <w:t>分 送：校 长，党委书记，副校长，总会计师，校长助理，工会主席</w:t>
            </w:r>
          </w:p>
        </w:tc>
      </w:tr>
      <w:tr w:rsidR="000C6E58">
        <w:trPr>
          <w:trHeight w:val="463"/>
        </w:trPr>
        <w:tc>
          <w:tcPr>
            <w:tcW w:w="8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6E58" w:rsidRDefault="00A80821" w:rsidP="002772EF">
            <w:pPr>
              <w:widowControl/>
              <w:tabs>
                <w:tab w:val="left" w:pos="8385"/>
              </w:tabs>
              <w:spacing w:line="360" w:lineRule="auto"/>
              <w:ind w:firstLineChars="50" w:firstLine="14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山东工程职业技术大学办公室              2019年</w:t>
            </w:r>
            <w:r w:rsidR="002772EF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月</w:t>
            </w:r>
            <w:r w:rsidR="002772EF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29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2772EF" w:rsidRDefault="002772EF" w:rsidP="002772EF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772EF" w:rsidRPr="002772EF" w:rsidRDefault="002772EF" w:rsidP="002772EF">
      <w:pPr>
        <w:spacing w:line="80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2772EF">
        <w:rPr>
          <w:rFonts w:ascii="方正小标宋简体" w:eastAsia="方正小标宋简体" w:hAnsi="仿宋" w:cs="仿宋" w:hint="eastAsia"/>
          <w:bCs/>
          <w:sz w:val="44"/>
          <w:szCs w:val="44"/>
        </w:rPr>
        <w:lastRenderedPageBreak/>
        <w:t>山东工程职业技术大学</w:t>
      </w:r>
    </w:p>
    <w:p w:rsidR="002772EF" w:rsidRPr="002772EF" w:rsidRDefault="002772EF" w:rsidP="002772EF">
      <w:pPr>
        <w:spacing w:line="80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2772EF">
        <w:rPr>
          <w:rFonts w:ascii="方正小标宋简体" w:eastAsia="方正小标宋简体" w:hAnsi="仿宋" w:cs="仿宋" w:hint="eastAsia"/>
          <w:bCs/>
          <w:sz w:val="44"/>
          <w:szCs w:val="44"/>
        </w:rPr>
        <w:t>2019年现代学徒制立项项目名单</w:t>
      </w:r>
    </w:p>
    <w:p w:rsidR="002772EF" w:rsidRDefault="002772EF" w:rsidP="002772EF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21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1417"/>
        <w:gridCol w:w="2126"/>
      </w:tblGrid>
      <w:tr w:rsidR="002772EF" w:rsidRPr="009E4412" w:rsidTr="002772EF">
        <w:trPr>
          <w:trHeight w:val="1007"/>
          <w:jc w:val="center"/>
        </w:trPr>
        <w:tc>
          <w:tcPr>
            <w:tcW w:w="851" w:type="dxa"/>
            <w:vAlign w:val="center"/>
          </w:tcPr>
          <w:p w:rsidR="002772EF" w:rsidRPr="006E36DE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vAlign w:val="center"/>
          </w:tcPr>
          <w:p w:rsidR="002772EF" w:rsidRPr="006E36DE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2772EF" w:rsidRPr="006E36DE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项目</w:t>
            </w:r>
          </w:p>
          <w:p w:rsidR="002772EF" w:rsidRPr="006E36DE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 w:rsidR="002772EF" w:rsidRPr="006E36DE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6E36DE">
              <w:rPr>
                <w:rFonts w:hint="eastAsia"/>
                <w:b/>
                <w:sz w:val="28"/>
                <w:szCs w:val="28"/>
              </w:rPr>
              <w:t>部门</w:t>
            </w:r>
          </w:p>
        </w:tc>
      </w:tr>
      <w:tr w:rsidR="002772EF" w:rsidTr="002772EF">
        <w:trPr>
          <w:trHeight w:val="662"/>
          <w:jc w:val="center"/>
        </w:trPr>
        <w:tc>
          <w:tcPr>
            <w:tcW w:w="851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机电一体化技术专业现代学徒制试点</w:t>
            </w:r>
          </w:p>
        </w:tc>
        <w:tc>
          <w:tcPr>
            <w:tcW w:w="1417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宁玲玲</w:t>
            </w:r>
          </w:p>
        </w:tc>
        <w:tc>
          <w:tcPr>
            <w:tcW w:w="2126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机械工程学院</w:t>
            </w:r>
          </w:p>
        </w:tc>
      </w:tr>
      <w:tr w:rsidR="002772EF" w:rsidTr="002772EF">
        <w:trPr>
          <w:trHeight w:val="733"/>
          <w:jc w:val="center"/>
        </w:trPr>
        <w:tc>
          <w:tcPr>
            <w:tcW w:w="851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软件技术专业现代学徒制试点项目</w:t>
            </w:r>
          </w:p>
        </w:tc>
        <w:tc>
          <w:tcPr>
            <w:tcW w:w="1417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772EF">
              <w:rPr>
                <w:rFonts w:ascii="仿宋_GB2312" w:eastAsia="仿宋_GB2312" w:hint="eastAsia"/>
                <w:sz w:val="28"/>
                <w:szCs w:val="28"/>
              </w:rPr>
              <w:t>许艳春</w:t>
            </w:r>
            <w:proofErr w:type="gramEnd"/>
          </w:p>
        </w:tc>
        <w:tc>
          <w:tcPr>
            <w:tcW w:w="2126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信息工程学院</w:t>
            </w:r>
          </w:p>
        </w:tc>
      </w:tr>
      <w:tr w:rsidR="002772EF" w:rsidTr="002772EF">
        <w:trPr>
          <w:trHeight w:val="682"/>
          <w:jc w:val="center"/>
        </w:trPr>
        <w:tc>
          <w:tcPr>
            <w:tcW w:w="851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产教深度融合、校企一体化育人项目</w:t>
            </w:r>
          </w:p>
        </w:tc>
        <w:tc>
          <w:tcPr>
            <w:tcW w:w="1417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772EF">
              <w:rPr>
                <w:rFonts w:ascii="仿宋_GB2312" w:eastAsia="仿宋_GB2312" w:hint="eastAsia"/>
                <w:sz w:val="28"/>
                <w:szCs w:val="28"/>
              </w:rPr>
              <w:t>李传红</w:t>
            </w:r>
            <w:proofErr w:type="gramEnd"/>
          </w:p>
        </w:tc>
        <w:tc>
          <w:tcPr>
            <w:tcW w:w="2126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建筑工程学院</w:t>
            </w:r>
          </w:p>
        </w:tc>
      </w:tr>
      <w:tr w:rsidR="002772EF" w:rsidTr="002772EF">
        <w:trPr>
          <w:trHeight w:val="706"/>
          <w:jc w:val="center"/>
        </w:trPr>
        <w:tc>
          <w:tcPr>
            <w:tcW w:w="851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汽车检测与维修技术专业现代学徒制试点</w:t>
            </w:r>
          </w:p>
        </w:tc>
        <w:tc>
          <w:tcPr>
            <w:tcW w:w="1417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王霞</w:t>
            </w:r>
          </w:p>
        </w:tc>
        <w:tc>
          <w:tcPr>
            <w:tcW w:w="2126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交通工程学院</w:t>
            </w:r>
          </w:p>
        </w:tc>
      </w:tr>
      <w:tr w:rsidR="002772EF" w:rsidTr="002772EF">
        <w:trPr>
          <w:trHeight w:val="971"/>
          <w:jc w:val="center"/>
        </w:trPr>
        <w:tc>
          <w:tcPr>
            <w:tcW w:w="851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/>
                <w:sz w:val="28"/>
                <w:szCs w:val="28"/>
              </w:rPr>
              <w:t>财经类专业</w:t>
            </w:r>
            <w:r w:rsidRPr="002772EF">
              <w:rPr>
                <w:rFonts w:ascii="仿宋_GB2312" w:eastAsia="仿宋_GB2312" w:hint="eastAsia"/>
                <w:sz w:val="28"/>
                <w:szCs w:val="28"/>
              </w:rPr>
              <w:t>“现代学徒制”人才培养模式的改革与实践</w:t>
            </w:r>
          </w:p>
        </w:tc>
        <w:tc>
          <w:tcPr>
            <w:tcW w:w="1417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/>
                <w:sz w:val="28"/>
                <w:szCs w:val="28"/>
              </w:rPr>
              <w:t>叶娜</w:t>
            </w:r>
          </w:p>
        </w:tc>
        <w:tc>
          <w:tcPr>
            <w:tcW w:w="2126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工商管理学院</w:t>
            </w:r>
          </w:p>
        </w:tc>
      </w:tr>
      <w:tr w:rsidR="002772EF" w:rsidTr="002772EF">
        <w:trPr>
          <w:trHeight w:val="986"/>
          <w:jc w:val="center"/>
        </w:trPr>
        <w:tc>
          <w:tcPr>
            <w:tcW w:w="851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工业机器人技术及电子商务专业现代学徒制试点项目</w:t>
            </w:r>
          </w:p>
        </w:tc>
        <w:tc>
          <w:tcPr>
            <w:tcW w:w="1417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72EF">
              <w:rPr>
                <w:rFonts w:ascii="仿宋_GB2312" w:eastAsia="仿宋_GB2312" w:hint="eastAsia"/>
                <w:sz w:val="28"/>
                <w:szCs w:val="28"/>
              </w:rPr>
              <w:t>薄金龙</w:t>
            </w:r>
          </w:p>
        </w:tc>
        <w:tc>
          <w:tcPr>
            <w:tcW w:w="2126" w:type="dxa"/>
            <w:vAlign w:val="center"/>
          </w:tcPr>
          <w:p w:rsidR="002772EF" w:rsidRPr="002772EF" w:rsidRDefault="002772EF" w:rsidP="009B147B">
            <w:pPr>
              <w:pStyle w:val="ab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772EF">
              <w:rPr>
                <w:rFonts w:ascii="仿宋_GB2312" w:eastAsia="仿宋_GB2312" w:hint="eastAsia"/>
                <w:sz w:val="28"/>
                <w:szCs w:val="28"/>
              </w:rPr>
              <w:t>鼎利学院</w:t>
            </w:r>
            <w:proofErr w:type="gramEnd"/>
          </w:p>
        </w:tc>
      </w:tr>
    </w:tbl>
    <w:p w:rsidR="002772EF" w:rsidRPr="00E62487" w:rsidRDefault="002772EF" w:rsidP="002772EF">
      <w:pPr>
        <w:rPr>
          <w:sz w:val="28"/>
          <w:szCs w:val="28"/>
        </w:rPr>
      </w:pPr>
    </w:p>
    <w:p w:rsidR="002772EF" w:rsidRDefault="002772EF">
      <w:pPr>
        <w:pStyle w:val="ab"/>
        <w:shd w:val="clear" w:color="auto" w:fill="FFFFFF"/>
        <w:spacing w:before="0" w:beforeAutospacing="0" w:after="0" w:afterAutospacing="0"/>
        <w:rPr>
          <w:rFonts w:ascii="仿宋_GB2312" w:eastAsia="仿宋_GB2312" w:hAnsi="黑体" w:cs="Tahoma"/>
          <w:bCs/>
          <w:sz w:val="32"/>
          <w:szCs w:val="32"/>
          <w:shd w:val="clear" w:color="auto" w:fill="FFFFFF"/>
        </w:rPr>
      </w:pPr>
    </w:p>
    <w:sectPr w:rsidR="002772E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9B" w:rsidRDefault="007C3B9B">
      <w:r>
        <w:separator/>
      </w:r>
    </w:p>
  </w:endnote>
  <w:endnote w:type="continuationSeparator" w:id="0">
    <w:p w:rsidR="007C3B9B" w:rsidRDefault="007C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1031"/>
    </w:sdtPr>
    <w:sdtEndPr>
      <w:rPr>
        <w:rFonts w:asciiTheme="majorEastAsia" w:eastAsiaTheme="majorEastAsia" w:hAnsiTheme="majorEastAsia"/>
        <w:sz w:val="28"/>
        <w:szCs w:val="28"/>
        <w:lang w:val="zh-CN"/>
      </w:rPr>
    </w:sdtEndPr>
    <w:sdtContent>
      <w:p w:rsidR="000C6E58" w:rsidRDefault="00A80821">
        <w:pPr>
          <w:pStyle w:val="a8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35B43" w:rsidRPr="00A35B4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35B43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fldChar w:fldCharType="end"/>
        </w:r>
      </w:p>
    </w:sdtContent>
  </w:sdt>
  <w:p w:rsidR="000C6E58" w:rsidRDefault="000C6E58">
    <w:pPr>
      <w:pStyle w:val="a8"/>
      <w:rPr>
        <w:rFonts w:asciiTheme="majorEastAsia" w:eastAsiaTheme="majorEastAsia" w:hAnsi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456867"/>
    </w:sdtPr>
    <w:sdtEndPr>
      <w:rPr>
        <w:sz w:val="28"/>
        <w:szCs w:val="28"/>
      </w:rPr>
    </w:sdtEndPr>
    <w:sdtContent>
      <w:p w:rsidR="000C6E58" w:rsidRDefault="00A80821">
        <w:pPr>
          <w:pStyle w:val="a8"/>
          <w:jc w:val="right"/>
          <w:rPr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35B43" w:rsidRPr="00A35B4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35B43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9B" w:rsidRDefault="007C3B9B">
      <w:r>
        <w:separator/>
      </w:r>
    </w:p>
  </w:footnote>
  <w:footnote w:type="continuationSeparator" w:id="0">
    <w:p w:rsidR="007C3B9B" w:rsidRDefault="007C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0InDTMjTDop+umnRa828RFmLbJc=" w:salt="7W+cBiKdo1TZUG9sMsqxB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56"/>
    <w:rsid w:val="00001267"/>
    <w:rsid w:val="00003949"/>
    <w:rsid w:val="00004BB0"/>
    <w:rsid w:val="00007FC2"/>
    <w:rsid w:val="00015D6D"/>
    <w:rsid w:val="00022A13"/>
    <w:rsid w:val="00054D9F"/>
    <w:rsid w:val="00067ED2"/>
    <w:rsid w:val="000752F9"/>
    <w:rsid w:val="000865AF"/>
    <w:rsid w:val="000A6141"/>
    <w:rsid w:val="000C6E58"/>
    <w:rsid w:val="000D1C17"/>
    <w:rsid w:val="000D6536"/>
    <w:rsid w:val="000E1F37"/>
    <w:rsid w:val="000E2F6C"/>
    <w:rsid w:val="00110862"/>
    <w:rsid w:val="001430E9"/>
    <w:rsid w:val="001469B2"/>
    <w:rsid w:val="0018465B"/>
    <w:rsid w:val="00195BA0"/>
    <w:rsid w:val="001B3DAB"/>
    <w:rsid w:val="001D78F8"/>
    <w:rsid w:val="001F6A90"/>
    <w:rsid w:val="00247CD3"/>
    <w:rsid w:val="002772EF"/>
    <w:rsid w:val="0029112C"/>
    <w:rsid w:val="002A2137"/>
    <w:rsid w:val="002E26D1"/>
    <w:rsid w:val="002E4DA9"/>
    <w:rsid w:val="002F1E9C"/>
    <w:rsid w:val="002F762E"/>
    <w:rsid w:val="00305848"/>
    <w:rsid w:val="00310880"/>
    <w:rsid w:val="00346FE7"/>
    <w:rsid w:val="0035756A"/>
    <w:rsid w:val="00384E95"/>
    <w:rsid w:val="003A449D"/>
    <w:rsid w:val="003B443B"/>
    <w:rsid w:val="003E7A78"/>
    <w:rsid w:val="003F0319"/>
    <w:rsid w:val="003F32E4"/>
    <w:rsid w:val="00402331"/>
    <w:rsid w:val="00403931"/>
    <w:rsid w:val="0041219E"/>
    <w:rsid w:val="00413276"/>
    <w:rsid w:val="0045771D"/>
    <w:rsid w:val="004626E5"/>
    <w:rsid w:val="004726A7"/>
    <w:rsid w:val="004779B7"/>
    <w:rsid w:val="0048247D"/>
    <w:rsid w:val="00492AC4"/>
    <w:rsid w:val="004C4C5A"/>
    <w:rsid w:val="004E61B8"/>
    <w:rsid w:val="004F4730"/>
    <w:rsid w:val="00503400"/>
    <w:rsid w:val="00517B05"/>
    <w:rsid w:val="00521024"/>
    <w:rsid w:val="005372EF"/>
    <w:rsid w:val="00550A87"/>
    <w:rsid w:val="005572EE"/>
    <w:rsid w:val="00582786"/>
    <w:rsid w:val="00591CFE"/>
    <w:rsid w:val="005C096D"/>
    <w:rsid w:val="005C2EE5"/>
    <w:rsid w:val="00614F6D"/>
    <w:rsid w:val="00624BB4"/>
    <w:rsid w:val="006365FF"/>
    <w:rsid w:val="00667D08"/>
    <w:rsid w:val="00672D4B"/>
    <w:rsid w:val="00683D83"/>
    <w:rsid w:val="0069373F"/>
    <w:rsid w:val="006969BD"/>
    <w:rsid w:val="006B61C6"/>
    <w:rsid w:val="006E03AD"/>
    <w:rsid w:val="00705345"/>
    <w:rsid w:val="00715E2A"/>
    <w:rsid w:val="00735943"/>
    <w:rsid w:val="00742833"/>
    <w:rsid w:val="00780411"/>
    <w:rsid w:val="007928B2"/>
    <w:rsid w:val="00795FF4"/>
    <w:rsid w:val="007B3924"/>
    <w:rsid w:val="007C3B9B"/>
    <w:rsid w:val="007E6B62"/>
    <w:rsid w:val="007E7360"/>
    <w:rsid w:val="008151BF"/>
    <w:rsid w:val="008539E2"/>
    <w:rsid w:val="0087102F"/>
    <w:rsid w:val="00876550"/>
    <w:rsid w:val="00877FE2"/>
    <w:rsid w:val="008858D9"/>
    <w:rsid w:val="00886350"/>
    <w:rsid w:val="008D2140"/>
    <w:rsid w:val="008D44F2"/>
    <w:rsid w:val="0092762C"/>
    <w:rsid w:val="0094738C"/>
    <w:rsid w:val="00961C11"/>
    <w:rsid w:val="00973B35"/>
    <w:rsid w:val="0097468B"/>
    <w:rsid w:val="00977340"/>
    <w:rsid w:val="009A1B01"/>
    <w:rsid w:val="009D5C81"/>
    <w:rsid w:val="009E6B43"/>
    <w:rsid w:val="009E6F61"/>
    <w:rsid w:val="009F43A7"/>
    <w:rsid w:val="009F7814"/>
    <w:rsid w:val="00A26226"/>
    <w:rsid w:val="00A35B43"/>
    <w:rsid w:val="00A66899"/>
    <w:rsid w:val="00A80821"/>
    <w:rsid w:val="00A81F56"/>
    <w:rsid w:val="00A944B3"/>
    <w:rsid w:val="00AA7B8C"/>
    <w:rsid w:val="00AD40E0"/>
    <w:rsid w:val="00AE039A"/>
    <w:rsid w:val="00AF4568"/>
    <w:rsid w:val="00B818E9"/>
    <w:rsid w:val="00BC020F"/>
    <w:rsid w:val="00BD783F"/>
    <w:rsid w:val="00BE182D"/>
    <w:rsid w:val="00BF0DF0"/>
    <w:rsid w:val="00C52839"/>
    <w:rsid w:val="00C97C62"/>
    <w:rsid w:val="00CC2F42"/>
    <w:rsid w:val="00CF2288"/>
    <w:rsid w:val="00CF5295"/>
    <w:rsid w:val="00D36F48"/>
    <w:rsid w:val="00D73B34"/>
    <w:rsid w:val="00D73E0C"/>
    <w:rsid w:val="00D862E2"/>
    <w:rsid w:val="00DB158D"/>
    <w:rsid w:val="00DB4A5A"/>
    <w:rsid w:val="00DF3782"/>
    <w:rsid w:val="00E216D7"/>
    <w:rsid w:val="00E5342B"/>
    <w:rsid w:val="00E572FF"/>
    <w:rsid w:val="00E61F0E"/>
    <w:rsid w:val="00E70861"/>
    <w:rsid w:val="00E93239"/>
    <w:rsid w:val="00EA5474"/>
    <w:rsid w:val="00ED5544"/>
    <w:rsid w:val="00EE0BA5"/>
    <w:rsid w:val="00EF471E"/>
    <w:rsid w:val="00F021BC"/>
    <w:rsid w:val="00F06A8C"/>
    <w:rsid w:val="00F21CC8"/>
    <w:rsid w:val="00F37002"/>
    <w:rsid w:val="00F51E53"/>
    <w:rsid w:val="00F52867"/>
    <w:rsid w:val="00FA07D2"/>
    <w:rsid w:val="00FB055C"/>
    <w:rsid w:val="00FB6D74"/>
    <w:rsid w:val="00FC23F9"/>
    <w:rsid w:val="00FF0340"/>
    <w:rsid w:val="00FF1BC1"/>
    <w:rsid w:val="05C4070C"/>
    <w:rsid w:val="068F341D"/>
    <w:rsid w:val="096253C2"/>
    <w:rsid w:val="201127E5"/>
    <w:rsid w:val="284A7C0B"/>
    <w:rsid w:val="2A2E157A"/>
    <w:rsid w:val="468A255D"/>
    <w:rsid w:val="4ACE33B8"/>
    <w:rsid w:val="56302C6E"/>
    <w:rsid w:val="6FE557A3"/>
    <w:rsid w:val="7392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iPriority="0" w:qFormat="1"/>
    <w:lsdException w:name="footer" w:semiHidden="0" w:uiPriority="0"/>
    <w:lsdException w:name="caption" w:uiPriority="35" w:qFormat="1"/>
    <w:lsdException w:name="footnote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440" w:lineRule="exact"/>
    </w:pPr>
    <w:rPr>
      <w:sz w:val="28"/>
    </w:rPr>
  </w:style>
  <w:style w:type="paragraph" w:styleId="a4">
    <w:name w:val="Body Text Indent"/>
    <w:basedOn w:val="a"/>
    <w:link w:val="Char0"/>
    <w:pPr>
      <w:spacing w:line="440" w:lineRule="exact"/>
      <w:ind w:firstLineChars="200" w:firstLine="562"/>
    </w:pPr>
    <w:rPr>
      <w:rFonts w:ascii="宋体" w:hAnsi="宋体"/>
      <w:b/>
      <w:bCs/>
      <w:sz w:val="28"/>
    </w:rPr>
  </w:style>
  <w:style w:type="paragraph" w:styleId="a5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2"/>
    <w:unhideWhenUsed/>
    <w:qFormat/>
    <w:pPr>
      <w:ind w:leftChars="2500" w:left="100"/>
    </w:pPr>
  </w:style>
  <w:style w:type="paragraph" w:styleId="2">
    <w:name w:val="Body Text Indent 2"/>
    <w:basedOn w:val="a"/>
    <w:link w:val="2Char"/>
    <w:qFormat/>
    <w:pPr>
      <w:spacing w:line="440" w:lineRule="exact"/>
      <w:ind w:firstLine="600"/>
    </w:pPr>
    <w:rPr>
      <w:rFonts w:ascii="宋体" w:hAnsi="宋体"/>
      <w:sz w:val="28"/>
    </w:rPr>
  </w:style>
  <w:style w:type="paragraph" w:styleId="a7">
    <w:name w:val="Balloon Text"/>
    <w:basedOn w:val="a"/>
    <w:link w:val="Char3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8"/>
    <w:link w:val="Char6"/>
    <w:semiHidden/>
    <w:unhideWhenUsed/>
    <w:qFormat/>
    <w:rPr>
      <w:rFonts w:ascii="Calibri" w:hAnsi="Calibri"/>
    </w:rPr>
  </w:style>
  <w:style w:type="paragraph" w:styleId="3">
    <w:name w:val="Body Text Indent 3"/>
    <w:basedOn w:val="a"/>
    <w:link w:val="3Char"/>
    <w:pPr>
      <w:spacing w:line="440" w:lineRule="exact"/>
      <w:ind w:firstLine="540"/>
    </w:pPr>
    <w:rPr>
      <w:rFonts w:ascii="宋体" w:hAnsi="宋体"/>
      <w:sz w:val="2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footnote reference"/>
    <w:basedOn w:val="a0"/>
    <w:semiHidden/>
    <w:unhideWhenUsed/>
    <w:qFormat/>
    <w:rPr>
      <w:vertAlign w:val="superscript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5">
    <w:name w:val="页眉 Char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6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Char6">
    <w:name w:val="脚注文本 Char"/>
    <w:basedOn w:val="a0"/>
    <w:link w:val="aa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af2">
    <w:name w:val="常规"/>
    <w:basedOn w:val="a"/>
    <w:uiPriority w:val="99"/>
    <w:qFormat/>
    <w:pPr>
      <w:widowControl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ig">
    <w:name w:val="big"/>
    <w:basedOn w:val="a0"/>
  </w:style>
  <w:style w:type="character" w:customStyle="1" w:styleId="Char0">
    <w:name w:val="正文文本缩进 Char"/>
    <w:basedOn w:val="a0"/>
    <w:link w:val="a4"/>
    <w:rPr>
      <w:rFonts w:ascii="宋体" w:hAnsi="宋体"/>
      <w:b/>
      <w:bCs/>
      <w:kern w:val="2"/>
      <w:sz w:val="28"/>
      <w:szCs w:val="24"/>
    </w:rPr>
  </w:style>
  <w:style w:type="character" w:customStyle="1" w:styleId="3Char">
    <w:name w:val="正文文本缩进 3 Char"/>
    <w:basedOn w:val="a0"/>
    <w:link w:val="3"/>
    <w:rPr>
      <w:rFonts w:ascii="宋体" w:hAnsi="宋体"/>
      <w:kern w:val="2"/>
      <w:sz w:val="28"/>
      <w:szCs w:val="24"/>
    </w:rPr>
  </w:style>
  <w:style w:type="character" w:customStyle="1" w:styleId="2Char">
    <w:name w:val="正文文本缩进 2 Char"/>
    <w:basedOn w:val="a0"/>
    <w:link w:val="2"/>
    <w:rPr>
      <w:rFonts w:ascii="宋体" w:hAnsi="宋体"/>
      <w:kern w:val="2"/>
      <w:sz w:val="28"/>
      <w:szCs w:val="24"/>
    </w:rPr>
  </w:style>
  <w:style w:type="character" w:customStyle="1" w:styleId="Char">
    <w:name w:val="正文文本 Char"/>
    <w:basedOn w:val="a0"/>
    <w:link w:val="a3"/>
    <w:rPr>
      <w:kern w:val="2"/>
      <w:sz w:val="28"/>
      <w:szCs w:val="24"/>
    </w:rPr>
  </w:style>
  <w:style w:type="table" w:customStyle="1" w:styleId="1">
    <w:name w:val="网格型1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</Words>
  <Characters>756</Characters>
  <Application>Microsoft Office Word</Application>
  <DocSecurity>0</DocSecurity>
  <Lines>6</Lines>
  <Paragraphs>1</Paragraphs>
  <ScaleCrop>false</ScaleCrop>
  <Company>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2019-07-11T02:23:00Z</cp:lastPrinted>
  <dcterms:created xsi:type="dcterms:W3CDTF">2019-03-29T10:10:00Z</dcterms:created>
  <dcterms:modified xsi:type="dcterms:W3CDTF">2019-10-10T03:24:00Z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